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842" w:rsidRDefault="00675552">
      <w:r>
        <w:rPr>
          <w:noProof/>
          <w:lang w:eastAsia="en-TT"/>
        </w:rPr>
        <w:pict>
          <v:oval id="_x0000_s1034" style="position:absolute;margin-left:374.55pt;margin-top:6.9pt;width:160.2pt;height:1in;z-index:251666432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:rsidR="001771D7" w:rsidRDefault="001771D7">
                  <w:r>
                    <w:t>Developing solutions for the treatment</w:t>
                  </w:r>
                  <w:r w:rsidR="003104C8">
                    <w:t xml:space="preserve"> of industrial waste</w:t>
                  </w:r>
                </w:p>
              </w:txbxContent>
            </v:textbox>
          </v:oval>
        </w:pict>
      </w:r>
      <w:r w:rsidR="003104C8">
        <w:rPr>
          <w:noProof/>
          <w:lang w:eastAsia="en-TT"/>
        </w:rPr>
        <w:pict>
          <v:oval id="_x0000_s1035" style="position:absolute;margin-left:733.7pt;margin-top:19.65pt;width:163.2pt;height:1in;z-index:251667456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>
              <w:txbxContent>
                <w:p w:rsidR="003104C8" w:rsidRDefault="003104C8" w:rsidP="003104C8">
                  <w:r>
                    <w:t>Developing solutions for the treatment of sewage or waste water</w:t>
                  </w:r>
                </w:p>
                <w:p w:rsidR="003104C8" w:rsidRDefault="003104C8"/>
              </w:txbxContent>
            </v:textbox>
          </v:oval>
        </w:pict>
      </w:r>
      <w:r w:rsidR="001771D7">
        <w:rPr>
          <w:noProof/>
          <w:lang w:eastAsia="en-TT"/>
        </w:rPr>
        <w:pict>
          <v:oval id="_x0000_s1027" style="position:absolute;margin-left:-36pt;margin-top:6.9pt;width:158.4pt;height:1in;z-index:251659264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:rsidR="001771D7" w:rsidRDefault="001771D7">
                  <w:r>
                    <w:t xml:space="preserve">Developing solutions for </w:t>
                  </w:r>
                  <w:r w:rsidR="003104C8">
                    <w:t>the treatment of drinking water</w:t>
                  </w:r>
                </w:p>
              </w:txbxContent>
            </v:textbox>
          </v:oval>
        </w:pict>
      </w:r>
    </w:p>
    <w:p w:rsidR="001771D7" w:rsidRDefault="001771D7"/>
    <w:p w:rsidR="001771D7" w:rsidRDefault="00675552">
      <w:r>
        <w:rPr>
          <w:noProof/>
          <w:lang w:eastAsia="en-TT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margin-left:106pt;margin-top:15.5pt;width:236pt;height:107.95pt;flip:x y;z-index:251668480" o:connectortype="straight">
            <v:stroke endarrow="block"/>
          </v:shape>
        </w:pict>
      </w:r>
    </w:p>
    <w:p w:rsidR="001771D7" w:rsidRDefault="00675552">
      <w:r>
        <w:rPr>
          <w:noProof/>
          <w:lang w:eastAsia="en-TT"/>
        </w:rPr>
        <w:pict>
          <v:shape id="_x0000_s1038" type="#_x0000_t32" style="position:absolute;margin-left:589pt;margin-top:8.05pt;width:179pt;height:103pt;flip:y;z-index:251670528" o:connectortype="straight">
            <v:stroke endarrow="block"/>
          </v:shape>
        </w:pict>
      </w:r>
      <w:r>
        <w:rPr>
          <w:noProof/>
          <w:lang w:eastAsia="en-TT"/>
        </w:rPr>
        <w:pict>
          <v:shape id="_x0000_s1037" type="#_x0000_t32" style="position:absolute;margin-left:458pt;margin-top:2.55pt;width:1pt;height:75.8pt;flip:y;z-index:251669504" o:connectortype="straight">
            <v:stroke endarrow="block"/>
          </v:shape>
        </w:pict>
      </w:r>
    </w:p>
    <w:p w:rsidR="001771D7" w:rsidRDefault="001771D7"/>
    <w:p w:rsidR="001771D7" w:rsidRDefault="001771D7"/>
    <w:p w:rsidR="001771D7" w:rsidRDefault="00675552">
      <w:r>
        <w:rPr>
          <w:noProof/>
          <w:lang w:eastAsia="en-TT"/>
        </w:rPr>
        <w:pict>
          <v:oval id="_x0000_s1026" style="position:absolute;margin-left:308pt;margin-top:2.05pt;width:297.75pt;height:111.75pt;z-index:251658240" fillcolor="#4f81bd [3204]" strokecolor="#f2f2f2 [3041]" strokeweight="3pt">
            <v:shadow on="t" type="perspective" color="#243f60 [1604]" opacity=".5" offset="1pt" offset2="-1pt"/>
            <v:textbox>
              <w:txbxContent>
                <w:p w:rsidR="001771D7" w:rsidRPr="001771D7" w:rsidRDefault="001771D7" w:rsidP="001771D7">
                  <w:pPr>
                    <w:jc w:val="center"/>
                    <w:rPr>
                      <w:rFonts w:ascii="Times New Roman" w:hAnsi="Times New Roman" w:cs="Times New Roman"/>
                      <w:b/>
                      <w:color w:val="FFFFFF" w:themeColor="background1"/>
                      <w:sz w:val="36"/>
                      <w:szCs w:val="36"/>
                    </w:rPr>
                  </w:pPr>
                  <w:r w:rsidRPr="001771D7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6"/>
                      <w:szCs w:val="36"/>
                    </w:rPr>
                    <w:t>WATER</w:t>
                  </w:r>
                </w:p>
                <w:p w:rsidR="001771D7" w:rsidRPr="001771D7" w:rsidRDefault="001771D7" w:rsidP="001771D7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1771D7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Beyond the Surface.........Sustaining Life Securing the Future</w:t>
                  </w:r>
                </w:p>
              </w:txbxContent>
            </v:textbox>
          </v:oval>
        </w:pict>
      </w:r>
      <w:r>
        <w:rPr>
          <w:noProof/>
          <w:lang w:eastAsia="en-TT"/>
        </w:rPr>
        <w:pict>
          <v:oval id="_x0000_s1032" style="position:absolute;margin-left:759.7pt;margin-top:21.7pt;width:143.05pt;height:1in;z-index:251664384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:rsidR="003104C8" w:rsidRDefault="003104C8">
                  <w:proofErr w:type="gramStart"/>
                  <w:r>
                    <w:t>Implementation  of</w:t>
                  </w:r>
                  <w:proofErr w:type="gramEnd"/>
                  <w:r>
                    <w:t xml:space="preserve"> solutions within the community</w:t>
                  </w:r>
                </w:p>
              </w:txbxContent>
            </v:textbox>
          </v:oval>
        </w:pict>
      </w:r>
      <w:r w:rsidR="003104C8">
        <w:rPr>
          <w:noProof/>
          <w:lang w:eastAsia="en-TT"/>
        </w:rPr>
        <w:pict>
          <v:oval id="_x0000_s1028" style="position:absolute;margin-left:-42.45pt;margin-top:21.7pt;width:125.6pt;height:1in;z-index:251660288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:rsidR="003104C8" w:rsidRDefault="003104C8">
                  <w:r>
                    <w:t xml:space="preserve">Management of Irrigation </w:t>
                  </w:r>
                  <w:proofErr w:type="gramStart"/>
                  <w:r>
                    <w:t xml:space="preserve">and </w:t>
                  </w:r>
                  <w:r w:rsidR="00675552">
                    <w:t xml:space="preserve"> the</w:t>
                  </w:r>
                  <w:proofErr w:type="gramEnd"/>
                  <w:r w:rsidR="00675552">
                    <w:t xml:space="preserve"> </w:t>
                  </w:r>
                  <w:r>
                    <w:t>Water Table</w:t>
                  </w:r>
                </w:p>
              </w:txbxContent>
            </v:textbox>
          </v:oval>
        </w:pict>
      </w:r>
    </w:p>
    <w:p w:rsidR="001771D7" w:rsidRDefault="00675552">
      <w:r>
        <w:rPr>
          <w:noProof/>
          <w:lang w:eastAsia="en-TT"/>
        </w:rPr>
        <w:pict>
          <v:oval id="_x0000_s1030" style="position:absolute;margin-left:374.55pt;margin-top:183.15pt;width:155.35pt;height:1in;z-index:251662336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:rsidR="003104C8" w:rsidRDefault="00675552">
                  <w:r>
                    <w:t>Social issues associated with solutions</w:t>
                  </w:r>
                </w:p>
              </w:txbxContent>
            </v:textbox>
          </v:oval>
        </w:pict>
      </w:r>
      <w:r>
        <w:rPr>
          <w:noProof/>
          <w:lang w:eastAsia="en-TT"/>
        </w:rPr>
        <w:pict>
          <v:shape id="_x0000_s1043" type="#_x0000_t32" style="position:absolute;margin-left:78pt;margin-top:74.3pt;width:272pt;height:126pt;flip:x;z-index:251675648" o:connectortype="straight">
            <v:stroke endarrow="block"/>
          </v:shape>
        </w:pict>
      </w:r>
      <w:r>
        <w:rPr>
          <w:noProof/>
          <w:lang w:eastAsia="en-TT"/>
        </w:rPr>
        <w:pict>
          <v:shape id="_x0000_s1042" type="#_x0000_t32" style="position:absolute;margin-left:83.15pt;margin-top:31.3pt;width:224.85pt;height:5pt;flip:x y;z-index:251674624" o:connectortype="straight">
            <v:stroke endarrow="block"/>
          </v:shape>
        </w:pict>
      </w:r>
      <w:r>
        <w:rPr>
          <w:noProof/>
          <w:lang w:eastAsia="en-TT"/>
        </w:rPr>
        <w:pict>
          <v:shape id="_x0000_s1041" type="#_x0000_t32" style="position:absolute;margin-left:459pt;margin-top:88.35pt;width:5pt;height:94.8pt;z-index:251673600" o:connectortype="straight">
            <v:stroke endarrow="block"/>
          </v:shape>
        </w:pict>
      </w:r>
      <w:r>
        <w:rPr>
          <w:noProof/>
          <w:lang w:eastAsia="en-TT"/>
        </w:rPr>
        <w:pict>
          <v:shape id="_x0000_s1040" type="#_x0000_t32" style="position:absolute;margin-left:552.55pt;margin-top:79.3pt;width:207.15pt;height:110pt;z-index:251672576" o:connectortype="straight">
            <v:stroke endarrow="block"/>
          </v:shape>
        </w:pict>
      </w:r>
      <w:r>
        <w:rPr>
          <w:noProof/>
          <w:lang w:eastAsia="en-TT"/>
        </w:rPr>
        <w:pict>
          <v:shape id="_x0000_s1039" type="#_x0000_t32" style="position:absolute;margin-left:605.75pt;margin-top:36.3pt;width:153.95pt;height:8pt;flip:y;z-index:251671552" o:connectortype="straight">
            <v:stroke endarrow="block"/>
          </v:shape>
        </w:pict>
      </w:r>
      <w:r>
        <w:rPr>
          <w:noProof/>
          <w:lang w:eastAsia="en-TT"/>
        </w:rPr>
        <w:pict>
          <v:oval id="_x0000_s1033" style="position:absolute;margin-left:735.95pt;margin-top:176.2pt;width:166.8pt;height:1in;z-index:251665408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:rsidR="003104C8" w:rsidRDefault="003104C8">
                  <w:r>
                    <w:t>New and innovative ways to manage water resources</w:t>
                  </w:r>
                </w:p>
              </w:txbxContent>
            </v:textbox>
          </v:oval>
        </w:pict>
      </w:r>
      <w:r w:rsidR="003104C8">
        <w:rPr>
          <w:noProof/>
          <w:lang w:eastAsia="en-TT"/>
        </w:rPr>
        <w:pict>
          <v:oval id="_x0000_s1029" style="position:absolute;margin-left:-42.45pt;margin-top:176.2pt;width:125.6pt;height:1in;z-index:251661312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:rsidR="003104C8" w:rsidRDefault="003104C8">
                  <w:r>
                    <w:t>Solutions for regional water management issues</w:t>
                  </w:r>
                </w:p>
              </w:txbxContent>
            </v:textbox>
          </v:oval>
        </w:pict>
      </w:r>
      <w:r w:rsidR="001771D7">
        <w:tab/>
      </w:r>
      <w:r w:rsidR="001771D7">
        <w:tab/>
      </w:r>
      <w:r w:rsidR="001771D7">
        <w:tab/>
      </w:r>
      <w:r w:rsidR="001771D7">
        <w:tab/>
      </w:r>
      <w:r w:rsidR="001771D7">
        <w:tab/>
      </w:r>
      <w:r w:rsidR="001771D7">
        <w:tab/>
      </w:r>
      <w:r w:rsidR="001771D7">
        <w:tab/>
      </w:r>
      <w:r w:rsidR="001771D7">
        <w:tab/>
      </w:r>
      <w:r w:rsidR="001771D7">
        <w:tab/>
      </w:r>
      <w:r w:rsidR="001771D7">
        <w:tab/>
      </w:r>
    </w:p>
    <w:sectPr w:rsidR="001771D7" w:rsidSect="001771D7">
      <w:pgSz w:w="20160" w:h="12240" w:orient="landscape" w:code="5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771D7"/>
    <w:rsid w:val="001771D7"/>
    <w:rsid w:val="003104C8"/>
    <w:rsid w:val="00675552"/>
    <w:rsid w:val="00747842"/>
    <w:rsid w:val="00BC4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6"/>
        <o:r id="V:Rule4" type="connector" idref="#_x0000_s1037"/>
        <o:r id="V:Rule6" type="connector" idref="#_x0000_s1038"/>
        <o:r id="V:Rule8" type="connector" idref="#_x0000_s1039"/>
        <o:r id="V:Rule10" type="connector" idref="#_x0000_s1040"/>
        <o:r id="V:Rule12" type="connector" idref="#_x0000_s1041"/>
        <o:r id="V:Rule14" type="connector" idref="#_x0000_s1042"/>
        <o:r id="V:Rule16" type="connector" idref="#_x0000_s1043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8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Kady Beckles</dc:creator>
  <cp:lastModifiedBy>Kady Beckles</cp:lastModifiedBy>
  <cp:revision>2</cp:revision>
  <dcterms:created xsi:type="dcterms:W3CDTF">2010-10-07T00:36:00Z</dcterms:created>
  <dcterms:modified xsi:type="dcterms:W3CDTF">2010-10-07T02:30:00Z</dcterms:modified>
</cp:coreProperties>
</file>